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998" w:rsidRPr="00936A69" w:rsidRDefault="002A56D0" w:rsidP="00424998">
      <w:pPr>
        <w:tabs>
          <w:tab w:val="left" w:pos="-1372"/>
          <w:tab w:val="left" w:pos="-652"/>
          <w:tab w:val="left" w:pos="20"/>
          <w:tab w:val="left" w:pos="1028"/>
          <w:tab w:val="left" w:pos="4320"/>
        </w:tabs>
        <w:jc w:val="both"/>
        <w:rPr>
          <w:sz w:val="28"/>
          <w:szCs w:val="28"/>
        </w:rPr>
      </w:pPr>
      <w:r>
        <w:rPr>
          <w:b/>
          <w:smallCaps/>
          <w:sz w:val="28"/>
          <w:szCs w:val="28"/>
        </w:rPr>
        <w:t xml:space="preserve">Bulletin d’information du </w:t>
      </w:r>
      <w:r w:rsidR="00FA27F9">
        <w:rPr>
          <w:b/>
          <w:smallCaps/>
          <w:sz w:val="28"/>
          <w:szCs w:val="28"/>
        </w:rPr>
        <w:t>27</w:t>
      </w:r>
      <w:r w:rsidR="00424998" w:rsidRPr="00936A69">
        <w:rPr>
          <w:b/>
          <w:smallCaps/>
          <w:sz w:val="28"/>
          <w:szCs w:val="28"/>
        </w:rPr>
        <w:t xml:space="preserve"> mars</w:t>
      </w:r>
      <w:r w:rsidR="008C06F5">
        <w:rPr>
          <w:b/>
          <w:smallCaps/>
          <w:sz w:val="28"/>
          <w:szCs w:val="28"/>
        </w:rPr>
        <w:t xml:space="preserve"> 2020</w:t>
      </w:r>
    </w:p>
    <w:p w:rsidR="00C5468A" w:rsidRPr="00C5468A" w:rsidRDefault="00C5468A" w:rsidP="00C5468A">
      <w:pPr>
        <w:tabs>
          <w:tab w:val="left" w:pos="-1372"/>
          <w:tab w:val="left" w:pos="-652"/>
          <w:tab w:val="left" w:pos="20"/>
          <w:tab w:val="left" w:pos="1028"/>
          <w:tab w:val="left" w:pos="4320"/>
        </w:tabs>
        <w:jc w:val="both"/>
      </w:pPr>
    </w:p>
    <w:p w:rsidR="00FA27F9" w:rsidRPr="00FA27F9" w:rsidRDefault="00FA27F9" w:rsidP="00FA27F9">
      <w:pPr>
        <w:pStyle w:val="xxmsonormal"/>
        <w:spacing w:before="0" w:beforeAutospacing="0" w:after="0" w:afterAutospacing="0"/>
        <w:jc w:val="both"/>
        <w:rPr>
          <w:rFonts w:asciiTheme="minorHAnsi" w:hAnsiTheme="minorHAnsi" w:cstheme="minorHAnsi"/>
          <w:b/>
          <w:color w:val="333333"/>
          <w:lang w:val="fr-FR"/>
        </w:rPr>
      </w:pPr>
      <w:r w:rsidRPr="00FA27F9">
        <w:rPr>
          <w:rFonts w:asciiTheme="minorHAnsi" w:hAnsiTheme="minorHAnsi" w:cstheme="minorHAnsi"/>
          <w:b/>
          <w:color w:val="333333"/>
          <w:lang w:val="fr-FR"/>
        </w:rPr>
        <w:t>Aux parents qui travaillent dans les services essentiels et qui demeurent au même centre de la petite enfance, à la même garderie subventionnée ou au même service de garde en milieu familial</w:t>
      </w:r>
    </w:p>
    <w:p w:rsidR="00C5468A" w:rsidRDefault="00C5468A" w:rsidP="00C5468A">
      <w:pPr>
        <w:tabs>
          <w:tab w:val="left" w:pos="-1372"/>
          <w:tab w:val="left" w:pos="-652"/>
          <w:tab w:val="left" w:pos="20"/>
          <w:tab w:val="left" w:pos="1028"/>
          <w:tab w:val="left" w:pos="4320"/>
        </w:tabs>
        <w:jc w:val="both"/>
        <w:rPr>
          <w:b/>
          <w:smallCaps/>
        </w:rPr>
      </w:pPr>
    </w:p>
    <w:p w:rsidR="00FA27F9" w:rsidRPr="00FA27F9" w:rsidRDefault="00FA27F9" w:rsidP="00FA27F9">
      <w:pPr>
        <w:pStyle w:val="xxmsonormal"/>
        <w:spacing w:before="0" w:beforeAutospacing="0" w:after="0" w:afterAutospacing="0"/>
        <w:jc w:val="both"/>
        <w:rPr>
          <w:rFonts w:asciiTheme="minorHAnsi" w:hAnsiTheme="minorHAnsi" w:cstheme="minorHAnsi"/>
        </w:rPr>
      </w:pPr>
      <w:r w:rsidRPr="00FA27F9">
        <w:rPr>
          <w:rFonts w:asciiTheme="minorHAnsi" w:hAnsiTheme="minorHAnsi" w:cstheme="minorHAnsi"/>
          <w:color w:val="333333"/>
          <w:lang w:val="fr-FR"/>
        </w:rPr>
        <w:t xml:space="preserve">Comme vous le savez, la pandémie qui prévaut actuellement </w:t>
      </w:r>
      <w:bookmarkStart w:id="0" w:name="_GoBack"/>
      <w:bookmarkEnd w:id="0"/>
      <w:r w:rsidRPr="00FA27F9">
        <w:rPr>
          <w:rFonts w:asciiTheme="minorHAnsi" w:hAnsiTheme="minorHAnsi" w:cstheme="minorHAnsi"/>
          <w:color w:val="333333"/>
          <w:lang w:val="fr-FR"/>
        </w:rPr>
        <w:t xml:space="preserve">au Québec est exceptionnelle. Le gouvernement du Québec met tout en œuvre afin d’assurer </w:t>
      </w:r>
      <w:r w:rsidRPr="00FA27F9">
        <w:rPr>
          <w:rFonts w:asciiTheme="minorHAnsi" w:hAnsiTheme="minorHAnsi" w:cstheme="minorHAnsi"/>
        </w:rPr>
        <w:t xml:space="preserve">la santé et la sécurité de l’ensemble des Québécois et Québécoises. </w:t>
      </w:r>
    </w:p>
    <w:p w:rsidR="00FA27F9" w:rsidRPr="00FA27F9" w:rsidRDefault="00FA27F9" w:rsidP="00FA27F9">
      <w:pPr>
        <w:pStyle w:val="xxmsonormal"/>
        <w:spacing w:before="0" w:beforeAutospacing="0" w:after="0" w:afterAutospacing="0"/>
        <w:jc w:val="both"/>
        <w:rPr>
          <w:rFonts w:asciiTheme="minorHAnsi" w:hAnsiTheme="minorHAnsi" w:cstheme="minorHAnsi"/>
        </w:rPr>
      </w:pPr>
    </w:p>
    <w:p w:rsidR="00FA27F9" w:rsidRPr="00FA27F9" w:rsidRDefault="00FA27F9" w:rsidP="00FA27F9">
      <w:pPr>
        <w:pStyle w:val="xxmsonormal"/>
        <w:spacing w:before="0" w:beforeAutospacing="0" w:after="0" w:afterAutospacing="0"/>
        <w:jc w:val="both"/>
        <w:rPr>
          <w:rFonts w:asciiTheme="minorHAnsi" w:hAnsiTheme="minorHAnsi" w:cstheme="minorHAnsi"/>
        </w:rPr>
      </w:pPr>
      <w:r w:rsidRPr="00FA27F9">
        <w:rPr>
          <w:rFonts w:asciiTheme="minorHAnsi" w:hAnsiTheme="minorHAnsi" w:cstheme="minorHAnsi"/>
        </w:rPr>
        <w:t xml:space="preserve">À cette fin, la situation au Québec est </w:t>
      </w:r>
      <w:r w:rsidRPr="00FA27F9">
        <w:rPr>
          <w:rFonts w:asciiTheme="minorHAnsi" w:hAnsiTheme="minorHAnsi" w:cstheme="minorHAnsi"/>
          <w:color w:val="333333"/>
          <w:lang w:val="fr-FR"/>
        </w:rPr>
        <w:t xml:space="preserve">réévaluée quotidiennement; </w:t>
      </w:r>
      <w:r w:rsidRPr="00FA27F9">
        <w:rPr>
          <w:rFonts w:asciiTheme="minorHAnsi" w:hAnsiTheme="minorHAnsi" w:cstheme="minorHAnsi"/>
          <w:color w:val="333333"/>
        </w:rPr>
        <w:t>dans ce contexte, nous vous informons que</w:t>
      </w:r>
      <w:r w:rsidRPr="00FA27F9">
        <w:rPr>
          <w:rFonts w:asciiTheme="minorHAnsi" w:hAnsiTheme="minorHAnsi" w:cstheme="minorHAnsi"/>
          <w:color w:val="333333"/>
          <w:lang w:val="fr-FR"/>
        </w:rPr>
        <w:t xml:space="preserve"> le ministère de la Famille a </w:t>
      </w:r>
      <w:r w:rsidRPr="00FA27F9">
        <w:rPr>
          <w:rFonts w:asciiTheme="minorHAnsi" w:hAnsiTheme="minorHAnsi" w:cstheme="minorHAnsi"/>
        </w:rPr>
        <w:t xml:space="preserve">décidé de fermer pour une durée indéterminée les garderies non subventionnées ainsi que certains services de garde en milieu familial reconnus après le 3 avril 2020. </w:t>
      </w:r>
    </w:p>
    <w:p w:rsidR="00FA27F9" w:rsidRPr="00FA27F9" w:rsidRDefault="00FA27F9" w:rsidP="00FA27F9">
      <w:pPr>
        <w:pStyle w:val="xxmsonormal"/>
        <w:spacing w:before="0" w:beforeAutospacing="0" w:after="0" w:afterAutospacing="0"/>
        <w:jc w:val="both"/>
        <w:rPr>
          <w:rFonts w:asciiTheme="minorHAnsi" w:hAnsiTheme="minorHAnsi" w:cstheme="minorHAnsi"/>
        </w:rPr>
      </w:pPr>
    </w:p>
    <w:p w:rsidR="00FA27F9" w:rsidRPr="00FA27F9" w:rsidRDefault="00FA27F9" w:rsidP="00FA27F9">
      <w:pPr>
        <w:pStyle w:val="xxmsonormal"/>
        <w:spacing w:before="0" w:beforeAutospacing="0" w:after="0" w:afterAutospacing="0"/>
        <w:jc w:val="both"/>
        <w:rPr>
          <w:rFonts w:asciiTheme="minorHAnsi" w:hAnsiTheme="minorHAnsi" w:cstheme="minorHAnsi"/>
          <w:color w:val="333333"/>
          <w:lang w:val="fr-FR"/>
        </w:rPr>
      </w:pPr>
      <w:r w:rsidRPr="00FA27F9">
        <w:rPr>
          <w:rFonts w:asciiTheme="minorHAnsi" w:hAnsiTheme="minorHAnsi" w:cstheme="minorHAnsi"/>
        </w:rPr>
        <w:t>Un certain nombre de services de garde d’urgence resteront bien sûr ouverts afin de répondre aux besoins de garde des travailleurs des services essentiels qui n’ont pas d’autres possibilités de garde pour leurs enfants.</w:t>
      </w:r>
    </w:p>
    <w:p w:rsidR="00FA27F9" w:rsidRPr="00FA27F9" w:rsidRDefault="00FA27F9" w:rsidP="00FA27F9">
      <w:pPr>
        <w:pStyle w:val="xxmsonormal"/>
        <w:spacing w:before="0" w:beforeAutospacing="0" w:after="0" w:afterAutospacing="0"/>
        <w:jc w:val="both"/>
        <w:rPr>
          <w:rFonts w:asciiTheme="minorHAnsi" w:hAnsiTheme="minorHAnsi" w:cstheme="minorHAnsi"/>
        </w:rPr>
      </w:pPr>
    </w:p>
    <w:p w:rsidR="00FA27F9" w:rsidRPr="00FA27F9" w:rsidRDefault="00FA27F9" w:rsidP="00FA27F9">
      <w:pPr>
        <w:pStyle w:val="xxmsonormal"/>
        <w:spacing w:before="0" w:beforeAutospacing="0" w:after="0" w:afterAutospacing="0"/>
        <w:jc w:val="both"/>
        <w:rPr>
          <w:rFonts w:asciiTheme="minorHAnsi" w:hAnsiTheme="minorHAnsi" w:cstheme="minorHAnsi"/>
        </w:rPr>
      </w:pPr>
      <w:r w:rsidRPr="00FA27F9">
        <w:rPr>
          <w:rFonts w:asciiTheme="minorHAnsi" w:hAnsiTheme="minorHAnsi" w:cstheme="minorHAnsi"/>
        </w:rPr>
        <w:t>Le service de garde que fréquente actuellement votre enfant demeurera ouvert et vous n’aurez aucune contribution à payer au service de garde jusqu’au 1</w:t>
      </w:r>
      <w:r w:rsidRPr="00FA27F9">
        <w:rPr>
          <w:rFonts w:asciiTheme="minorHAnsi" w:hAnsiTheme="minorHAnsi" w:cstheme="minorHAnsi"/>
          <w:vertAlign w:val="superscript"/>
        </w:rPr>
        <w:t>er</w:t>
      </w:r>
      <w:r w:rsidRPr="00FA27F9">
        <w:rPr>
          <w:rFonts w:asciiTheme="minorHAnsi" w:hAnsiTheme="minorHAnsi" w:cstheme="minorHAnsi"/>
        </w:rPr>
        <w:t xml:space="preserve"> mai 2020. </w:t>
      </w:r>
    </w:p>
    <w:p w:rsidR="00FA27F9" w:rsidRPr="00FA27F9" w:rsidRDefault="00FA27F9" w:rsidP="00FA27F9">
      <w:pPr>
        <w:pStyle w:val="xxmsonormal"/>
        <w:spacing w:before="0" w:beforeAutospacing="0" w:after="0" w:afterAutospacing="0"/>
        <w:jc w:val="both"/>
        <w:rPr>
          <w:rFonts w:asciiTheme="minorHAnsi" w:hAnsiTheme="minorHAnsi" w:cstheme="minorHAnsi"/>
        </w:rPr>
      </w:pPr>
    </w:p>
    <w:p w:rsidR="00FA27F9" w:rsidRPr="00FA27F9" w:rsidRDefault="00FA27F9" w:rsidP="00FA27F9">
      <w:pPr>
        <w:autoSpaceDE w:val="0"/>
        <w:autoSpaceDN w:val="0"/>
        <w:adjustRightInd w:val="0"/>
        <w:jc w:val="both"/>
        <w:rPr>
          <w:rFonts w:cstheme="minorHAnsi"/>
          <w:u w:val="single"/>
        </w:rPr>
      </w:pPr>
      <w:r w:rsidRPr="00FA27F9">
        <w:rPr>
          <w:rFonts w:cstheme="minorHAnsi"/>
          <w:b/>
          <w:u w:val="single"/>
        </w:rPr>
        <w:t>Nouveauté</w:t>
      </w:r>
      <w:r w:rsidRPr="00FA27F9">
        <w:rPr>
          <w:rFonts w:cstheme="minorHAnsi"/>
          <w:u w:val="single"/>
        </w:rPr>
        <w:t> : Modèle d’entente de services de garde d’urgence (CPE et garderie subventionnée uniquement)</w:t>
      </w:r>
    </w:p>
    <w:p w:rsidR="00FA27F9" w:rsidRPr="00FA27F9" w:rsidRDefault="00FA27F9" w:rsidP="00FA27F9">
      <w:pPr>
        <w:pStyle w:val="xxmsonormal"/>
        <w:spacing w:before="0" w:beforeAutospacing="0" w:after="0" w:afterAutospacing="0"/>
        <w:jc w:val="both"/>
        <w:rPr>
          <w:rFonts w:asciiTheme="minorHAnsi" w:hAnsiTheme="minorHAnsi" w:cstheme="minorHAnsi"/>
        </w:rPr>
      </w:pPr>
    </w:p>
    <w:p w:rsidR="00FA27F9" w:rsidRDefault="00FA27F9" w:rsidP="00FA27F9">
      <w:pPr>
        <w:pStyle w:val="xxmsonormal"/>
        <w:spacing w:before="0" w:beforeAutospacing="0" w:after="0" w:afterAutospacing="0"/>
        <w:jc w:val="both"/>
        <w:rPr>
          <w:rFonts w:asciiTheme="minorHAnsi" w:hAnsiTheme="minorHAnsi" w:cstheme="minorHAnsi"/>
        </w:rPr>
      </w:pPr>
      <w:r w:rsidRPr="00FA27F9">
        <w:rPr>
          <w:rFonts w:asciiTheme="minorHAnsi" w:hAnsiTheme="minorHAnsi" w:cstheme="minorHAnsi"/>
        </w:rPr>
        <w:t xml:space="preserve">Il vous sera toutefois désormais demandé de remplir l’entente de services de garde d’urgence jointe à ce courriel avec votre service de garde s’il s’agit d’un service de garde en installation (soit un CPE ou une garderie subventionnée). </w:t>
      </w:r>
    </w:p>
    <w:p w:rsidR="003F42A6" w:rsidRDefault="003F42A6" w:rsidP="00FA27F9">
      <w:pPr>
        <w:pStyle w:val="xxmsonormal"/>
        <w:spacing w:before="0" w:beforeAutospacing="0" w:after="0" w:afterAutospacing="0"/>
        <w:jc w:val="both"/>
        <w:rPr>
          <w:rFonts w:asciiTheme="minorHAnsi" w:hAnsiTheme="minorHAnsi" w:cstheme="minorHAnsi"/>
        </w:rPr>
      </w:pPr>
    </w:p>
    <w:p w:rsidR="003F42A6" w:rsidRPr="003F42A6" w:rsidRDefault="003F42A6" w:rsidP="003F42A6">
      <w:pPr>
        <w:pStyle w:val="xxmsonormal"/>
        <w:spacing w:before="0" w:beforeAutospacing="0" w:after="0" w:afterAutospacing="0"/>
        <w:jc w:val="both"/>
        <w:rPr>
          <w:rFonts w:asciiTheme="minorHAnsi" w:hAnsiTheme="minorHAnsi" w:cstheme="minorHAnsi"/>
        </w:rPr>
      </w:pPr>
      <w:r w:rsidRPr="003F42A6">
        <w:rPr>
          <w:rFonts w:asciiTheme="minorHAnsi" w:hAnsiTheme="minorHAnsi" w:cstheme="minorHAnsi"/>
        </w:rPr>
        <w:t>À des fins de reddition de comptes, votre service de garde vous demandera également de signer, toutes les 4 semaines, la fiche d’assiduité de votre enfant qui présentera notamment les dates et journées ou demi-journées de présence ou d’absence au service de garde.</w:t>
      </w:r>
    </w:p>
    <w:p w:rsidR="003F42A6" w:rsidRPr="00FA27F9" w:rsidRDefault="003F42A6" w:rsidP="00FA27F9">
      <w:pPr>
        <w:pStyle w:val="xxmsonormal"/>
        <w:spacing w:before="0" w:beforeAutospacing="0" w:after="0" w:afterAutospacing="0"/>
        <w:jc w:val="both"/>
        <w:rPr>
          <w:rFonts w:asciiTheme="minorHAnsi" w:hAnsiTheme="minorHAnsi" w:cstheme="minorHAnsi"/>
        </w:rPr>
      </w:pPr>
    </w:p>
    <w:p w:rsidR="00FA27F9" w:rsidRPr="00FA27F9" w:rsidRDefault="00FA27F9" w:rsidP="00FA27F9">
      <w:pPr>
        <w:jc w:val="both"/>
        <w:rPr>
          <w:rFonts w:eastAsia="Times New Roman" w:cstheme="minorHAnsi"/>
          <w:u w:val="single"/>
          <w:lang w:eastAsia="fr-CA"/>
        </w:rPr>
      </w:pPr>
      <w:r w:rsidRPr="00FA27F9">
        <w:rPr>
          <w:rFonts w:eastAsia="Times New Roman" w:cstheme="minorHAnsi"/>
          <w:u w:val="single"/>
          <w:lang w:eastAsia="fr-CA"/>
        </w:rPr>
        <w:t>Rappel – Directives de la santé publique</w:t>
      </w:r>
    </w:p>
    <w:p w:rsidR="00FA27F9" w:rsidRPr="00FA27F9" w:rsidRDefault="00FA27F9" w:rsidP="00FA27F9">
      <w:pPr>
        <w:jc w:val="both"/>
        <w:rPr>
          <w:rFonts w:eastAsia="Times New Roman" w:cstheme="minorHAnsi"/>
          <w:lang w:eastAsia="fr-CA"/>
        </w:rPr>
      </w:pPr>
    </w:p>
    <w:p w:rsidR="00FA27F9" w:rsidRPr="00FA27F9" w:rsidRDefault="00FA27F9" w:rsidP="00FA27F9">
      <w:pPr>
        <w:pStyle w:val="xxmsonormal"/>
        <w:spacing w:before="0" w:beforeAutospacing="0" w:after="0" w:afterAutospacing="0"/>
        <w:jc w:val="both"/>
        <w:rPr>
          <w:rFonts w:asciiTheme="minorHAnsi" w:hAnsiTheme="minorHAnsi" w:cstheme="minorHAnsi"/>
        </w:rPr>
      </w:pPr>
      <w:r w:rsidRPr="00FA27F9">
        <w:rPr>
          <w:rFonts w:asciiTheme="minorHAnsi" w:hAnsiTheme="minorHAnsi" w:cstheme="minorHAnsi"/>
        </w:rPr>
        <w:t xml:space="preserve">Nous vous demandons d’accorder une grande vigilance quant à l’état de santé de votre enfant. </w:t>
      </w:r>
    </w:p>
    <w:p w:rsidR="00FA27F9" w:rsidRPr="00FA27F9" w:rsidRDefault="00FA27F9" w:rsidP="00FA27F9">
      <w:pPr>
        <w:pStyle w:val="xxmsonormal"/>
        <w:spacing w:before="0" w:beforeAutospacing="0" w:after="0" w:afterAutospacing="0"/>
        <w:jc w:val="both"/>
        <w:rPr>
          <w:rFonts w:asciiTheme="minorHAnsi" w:hAnsiTheme="minorHAnsi" w:cstheme="minorHAnsi"/>
        </w:rPr>
      </w:pPr>
    </w:p>
    <w:p w:rsidR="00FA27F9" w:rsidRPr="00FA27F9" w:rsidRDefault="00FA27F9" w:rsidP="00FA27F9">
      <w:pPr>
        <w:pStyle w:val="xxmsonormal"/>
        <w:spacing w:before="0" w:beforeAutospacing="0" w:after="0" w:afterAutospacing="0"/>
        <w:jc w:val="both"/>
        <w:rPr>
          <w:rFonts w:asciiTheme="minorHAnsi" w:hAnsiTheme="minorHAnsi" w:cstheme="minorHAnsi"/>
        </w:rPr>
      </w:pPr>
      <w:r w:rsidRPr="00FA27F9">
        <w:rPr>
          <w:rFonts w:asciiTheme="minorHAnsi" w:hAnsiTheme="minorHAnsi" w:cstheme="minorHAnsi"/>
        </w:rPr>
        <w:lastRenderedPageBreak/>
        <w:t>S’il présente des symptômes, même légers, de ce qui pourrait s’apparenter à la COVID-19, nous vous demandons de le garder à la maison et de ne pas lui faire fréquenter le service de garde.</w:t>
      </w:r>
    </w:p>
    <w:p w:rsidR="00FA27F9" w:rsidRDefault="00FA27F9" w:rsidP="00FA27F9">
      <w:pPr>
        <w:jc w:val="both"/>
        <w:rPr>
          <w:rFonts w:eastAsia="Times New Roman" w:cstheme="minorHAnsi"/>
          <w:lang w:eastAsia="fr-CA"/>
        </w:rPr>
      </w:pPr>
    </w:p>
    <w:p w:rsidR="00FA27F9" w:rsidRPr="00FA27F9" w:rsidRDefault="00FA27F9" w:rsidP="00FA27F9">
      <w:pPr>
        <w:jc w:val="both"/>
        <w:rPr>
          <w:rFonts w:eastAsia="Times New Roman" w:cstheme="minorHAnsi"/>
          <w:u w:val="single"/>
          <w:lang w:eastAsia="fr-CA"/>
        </w:rPr>
      </w:pPr>
      <w:r w:rsidRPr="00FA27F9">
        <w:rPr>
          <w:rFonts w:eastAsia="Times New Roman" w:cstheme="minorHAnsi"/>
          <w:u w:val="single"/>
          <w:lang w:eastAsia="fr-CA"/>
        </w:rPr>
        <w:t>Renseignements supplémentaires</w:t>
      </w:r>
    </w:p>
    <w:p w:rsidR="00FA27F9" w:rsidRPr="00FA27F9" w:rsidRDefault="00FA27F9" w:rsidP="00FA27F9">
      <w:pPr>
        <w:jc w:val="both"/>
        <w:rPr>
          <w:rFonts w:eastAsia="Times New Roman" w:cstheme="minorHAnsi"/>
          <w:lang w:eastAsia="fr-CA"/>
        </w:rPr>
      </w:pPr>
    </w:p>
    <w:p w:rsidR="00FA27F9" w:rsidRPr="00FA27F9" w:rsidRDefault="00FA27F9" w:rsidP="00FA27F9">
      <w:pPr>
        <w:jc w:val="both"/>
        <w:rPr>
          <w:rFonts w:eastAsia="Times New Roman" w:cstheme="minorHAnsi"/>
          <w:lang w:eastAsia="fr-CA"/>
        </w:rPr>
      </w:pPr>
      <w:r w:rsidRPr="00FA27F9">
        <w:rPr>
          <w:rFonts w:eastAsia="Times New Roman" w:cstheme="minorHAnsi"/>
          <w:lang w:eastAsia="fr-CA"/>
        </w:rPr>
        <w:t>Si vous avez des questions, nous vous invitons à consulter les pages suivantes :</w:t>
      </w:r>
    </w:p>
    <w:p w:rsidR="00FA27F9" w:rsidRPr="00FA27F9" w:rsidRDefault="00FA27F9" w:rsidP="00FA27F9">
      <w:pPr>
        <w:jc w:val="both"/>
        <w:rPr>
          <w:rFonts w:eastAsia="Times New Roman" w:cstheme="minorHAnsi"/>
          <w:lang w:eastAsia="fr-CA"/>
        </w:rPr>
      </w:pPr>
    </w:p>
    <w:p w:rsidR="00FA27F9" w:rsidRPr="00FA27F9" w:rsidRDefault="007A6725" w:rsidP="00FA27F9">
      <w:pPr>
        <w:pStyle w:val="Paragraphedeliste"/>
        <w:numPr>
          <w:ilvl w:val="0"/>
          <w:numId w:val="18"/>
        </w:numPr>
        <w:jc w:val="both"/>
        <w:rPr>
          <w:rFonts w:eastAsia="Times New Roman" w:cstheme="minorHAnsi"/>
          <w:lang w:eastAsia="fr-CA"/>
        </w:rPr>
      </w:pPr>
      <w:hyperlink r:id="rId8" w:history="1">
        <w:r w:rsidR="00FA27F9" w:rsidRPr="00FA27F9">
          <w:rPr>
            <w:rStyle w:val="Lienhypertexte"/>
            <w:rFonts w:eastAsia="Times New Roman" w:cstheme="minorHAnsi"/>
            <w:lang w:eastAsia="fr-CA"/>
          </w:rPr>
          <w:t>https://www.mfa.gouv.qc.ca/fr/services-de-garde/coronavirus-fermeture-sdg/Pages/index.aspx</w:t>
        </w:r>
      </w:hyperlink>
    </w:p>
    <w:p w:rsidR="00FA27F9" w:rsidRPr="00FA27F9" w:rsidRDefault="007A6725" w:rsidP="00FA27F9">
      <w:pPr>
        <w:pStyle w:val="Paragraphedeliste"/>
        <w:numPr>
          <w:ilvl w:val="0"/>
          <w:numId w:val="18"/>
        </w:numPr>
        <w:jc w:val="both"/>
        <w:rPr>
          <w:rFonts w:eastAsia="Times New Roman" w:cstheme="minorHAnsi"/>
          <w:lang w:eastAsia="fr-CA"/>
        </w:rPr>
      </w:pPr>
      <w:hyperlink r:id="rId9" w:history="1">
        <w:r w:rsidR="00FA27F9" w:rsidRPr="00FA27F9">
          <w:rPr>
            <w:rStyle w:val="Lienhypertexte"/>
            <w:rFonts w:eastAsia="Times New Roman" w:cstheme="minorHAnsi"/>
            <w:lang w:eastAsia="fr-CA"/>
          </w:rPr>
          <w:t>https://www.quebec.ca/sante/problemes-de-sante/a-z/coronavirus-2019/</w:t>
        </w:r>
      </w:hyperlink>
    </w:p>
    <w:p w:rsidR="00FA27F9" w:rsidRPr="00FA27F9" w:rsidRDefault="00FA27F9" w:rsidP="00FA27F9">
      <w:pPr>
        <w:jc w:val="both"/>
        <w:rPr>
          <w:rFonts w:eastAsia="Times New Roman" w:cstheme="minorHAnsi"/>
          <w:lang w:eastAsia="fr-CA"/>
        </w:rPr>
      </w:pPr>
    </w:p>
    <w:p w:rsidR="00FA27F9" w:rsidRPr="00FA27F9" w:rsidRDefault="00FA27F9" w:rsidP="00FA27F9">
      <w:pPr>
        <w:jc w:val="both"/>
        <w:rPr>
          <w:rFonts w:eastAsia="Times New Roman" w:cstheme="minorHAnsi"/>
          <w:lang w:eastAsia="fr-CA"/>
        </w:rPr>
      </w:pPr>
      <w:r w:rsidRPr="00FA27F9">
        <w:rPr>
          <w:rFonts w:eastAsia="Times New Roman" w:cstheme="minorHAnsi"/>
          <w:lang w:eastAsia="fr-CA"/>
        </w:rPr>
        <w:t xml:space="preserve">Si vous n’avez pas trouvé de réponse à vos questions sur ces sites, nous vous invitons </w:t>
      </w:r>
      <w:r w:rsidRPr="00FA27F9">
        <w:rPr>
          <w:rFonts w:eastAsia="Times New Roman" w:cstheme="minorHAnsi"/>
          <w:bCs/>
          <w:lang w:eastAsia="fr-CA"/>
        </w:rPr>
        <w:t>à communiquer avec le Bureau des renseignements et des plaintes du ministère de la Famille en composant le numéro de téléphone sans frais suivant : 1 855 336-8568.</w:t>
      </w:r>
    </w:p>
    <w:p w:rsidR="00FA27F9" w:rsidRDefault="00FA27F9" w:rsidP="00FA27F9">
      <w:pPr>
        <w:jc w:val="both"/>
        <w:rPr>
          <w:rFonts w:ascii="Arial" w:eastAsia="Times New Roman" w:hAnsi="Arial" w:cs="Arial"/>
          <w:lang w:eastAsia="fr-CA"/>
        </w:rPr>
      </w:pPr>
    </w:p>
    <w:p w:rsidR="00C5468A" w:rsidRPr="00C5468A" w:rsidRDefault="00C5468A" w:rsidP="00C5468A">
      <w:pPr>
        <w:jc w:val="both"/>
      </w:pPr>
    </w:p>
    <w:sectPr w:rsidR="00C5468A" w:rsidRPr="00C5468A" w:rsidSect="0060097D">
      <w:headerReference w:type="even" r:id="rId10"/>
      <w:headerReference w:type="default" r:id="rId11"/>
      <w:footerReference w:type="even" r:id="rId12"/>
      <w:footerReference w:type="default" r:id="rId13"/>
      <w:headerReference w:type="first" r:id="rId14"/>
      <w:footerReference w:type="first" r:id="rId15"/>
      <w:pgSz w:w="12240" w:h="15840"/>
      <w:pgMar w:top="2552"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6E0" w:rsidRDefault="00E266E0" w:rsidP="00AD00C8">
      <w:r>
        <w:separator/>
      </w:r>
    </w:p>
  </w:endnote>
  <w:endnote w:type="continuationSeparator" w:id="0">
    <w:p w:rsidR="00E266E0" w:rsidRDefault="00E266E0" w:rsidP="00AD0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2068603519"/>
      <w:docPartObj>
        <w:docPartGallery w:val="Page Numbers (Bottom of Page)"/>
        <w:docPartUnique/>
      </w:docPartObj>
    </w:sdtPr>
    <w:sdtEndPr>
      <w:rPr>
        <w:rStyle w:val="Numrodepage"/>
      </w:rPr>
    </w:sdtEndPr>
    <w:sdtContent>
      <w:p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FE7DCD">
          <w:rPr>
            <w:rStyle w:val="Numrodepage"/>
            <w:noProof/>
          </w:rPr>
          <w:t>2</w:t>
        </w:r>
        <w:r>
          <w:rPr>
            <w:rStyle w:val="Numrodepage"/>
          </w:rPr>
          <w:fldChar w:fldCharType="end"/>
        </w:r>
      </w:p>
    </w:sdtContent>
  </w:sdt>
  <w:p w:rsidR="00A3260C" w:rsidRDefault="00A3260C" w:rsidP="00A3260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6434022"/>
      <w:docPartObj>
        <w:docPartGallery w:val="Page Numbers (Bottom of Page)"/>
        <w:docPartUnique/>
      </w:docPartObj>
    </w:sdtPr>
    <w:sdtEndPr>
      <w:rPr>
        <w:rStyle w:val="Numrodepage"/>
      </w:rPr>
    </w:sdtEndPr>
    <w:sdtContent>
      <w:p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7A6725">
          <w:rPr>
            <w:rStyle w:val="Numrodepage"/>
            <w:noProof/>
          </w:rPr>
          <w:t>2</w:t>
        </w:r>
        <w:r>
          <w:rPr>
            <w:rStyle w:val="Numrodepage"/>
          </w:rPr>
          <w:fldChar w:fldCharType="end"/>
        </w:r>
      </w:p>
    </w:sdtContent>
  </w:sdt>
  <w:p w:rsidR="00A3260C" w:rsidRDefault="00A3260C" w:rsidP="00A3260C">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27D" w:rsidRDefault="00E3327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6E0" w:rsidRDefault="00E266E0" w:rsidP="00AD00C8">
      <w:r>
        <w:separator/>
      </w:r>
    </w:p>
  </w:footnote>
  <w:footnote w:type="continuationSeparator" w:id="0">
    <w:p w:rsidR="00E266E0" w:rsidRDefault="00E266E0" w:rsidP="00AD0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27D" w:rsidRDefault="00E3327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0C8" w:rsidRDefault="0060097D">
    <w:pPr>
      <w:pStyle w:val="En-tte"/>
    </w:pPr>
    <w:r>
      <w:rPr>
        <w:noProof/>
        <w:lang w:eastAsia="fr-CA"/>
      </w:rPr>
      <w:drawing>
        <wp:anchor distT="0" distB="0" distL="114300" distR="114300" simplePos="0" relativeHeight="251659264" behindDoc="1" locked="1" layoutInCell="1" allowOverlap="1" wp14:anchorId="5EDEB3DC" wp14:editId="20A6EF64">
          <wp:simplePos x="0" y="0"/>
          <wp:positionH relativeFrom="leftMargin">
            <wp:posOffset>0</wp:posOffset>
          </wp:positionH>
          <wp:positionV relativeFrom="topMargin">
            <wp:posOffset>0</wp:posOffset>
          </wp:positionV>
          <wp:extent cx="7813040" cy="101098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onavirus_Entete_8x11_fond_word_jpeg_p222.jpg"/>
                  <pic:cNvPicPr/>
                </pic:nvPicPr>
                <pic:blipFill>
                  <a:blip r:embed="rId1">
                    <a:extLst>
                      <a:ext uri="{28A0092B-C50C-407E-A947-70E740481C1C}">
                        <a14:useLocalDpi xmlns:a14="http://schemas.microsoft.com/office/drawing/2010/main" val="0"/>
                      </a:ext>
                    </a:extLst>
                  </a:blip>
                  <a:stretch>
                    <a:fillRect/>
                  </a:stretch>
                </pic:blipFill>
                <pic:spPr>
                  <a:xfrm>
                    <a:off x="0" y="0"/>
                    <a:ext cx="7813040" cy="101098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0C" w:rsidRDefault="00AB7027">
    <w:pPr>
      <w:pStyle w:val="En-tte"/>
    </w:pPr>
    <w:r>
      <w:rPr>
        <w:noProof/>
        <w:lang w:eastAsia="fr-CA"/>
      </w:rPr>
      <w:drawing>
        <wp:anchor distT="0" distB="0" distL="114300" distR="114300" simplePos="0" relativeHeight="251660288" behindDoc="1" locked="1" layoutInCell="1" allowOverlap="1" wp14:anchorId="3F3A9B75" wp14:editId="466A9FF6">
          <wp:simplePos x="0" y="0"/>
          <wp:positionH relativeFrom="leftMargin">
            <wp:posOffset>0</wp:posOffset>
          </wp:positionH>
          <wp:positionV relativeFrom="topMargin">
            <wp:posOffset>0</wp:posOffset>
          </wp:positionV>
          <wp:extent cx="7796530" cy="10088880"/>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onavirus_Entete_fond_word_8x11.jpg"/>
                  <pic:cNvPicPr/>
                </pic:nvPicPr>
                <pic:blipFill>
                  <a:blip r:embed="rId1">
                    <a:extLst>
                      <a:ext uri="{28A0092B-C50C-407E-A947-70E740481C1C}">
                        <a14:useLocalDpi xmlns:a14="http://schemas.microsoft.com/office/drawing/2010/main" val="0"/>
                      </a:ext>
                    </a:extLst>
                  </a:blip>
                  <a:stretch>
                    <a:fillRect/>
                  </a:stretch>
                </pic:blipFill>
                <pic:spPr>
                  <a:xfrm>
                    <a:off x="0" y="0"/>
                    <a:ext cx="7796530" cy="10088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A1AD9"/>
    <w:multiLevelType w:val="hybridMultilevel"/>
    <w:tmpl w:val="652835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6142184"/>
    <w:multiLevelType w:val="hybridMultilevel"/>
    <w:tmpl w:val="87E605B8"/>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 w15:restartNumberingAfterBreak="0">
    <w:nsid w:val="1C0805B3"/>
    <w:multiLevelType w:val="hybridMultilevel"/>
    <w:tmpl w:val="A3E634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8CD07D1"/>
    <w:multiLevelType w:val="hybridMultilevel"/>
    <w:tmpl w:val="11122A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08941A9"/>
    <w:multiLevelType w:val="hybridMultilevel"/>
    <w:tmpl w:val="F730748C"/>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9181ED9"/>
    <w:multiLevelType w:val="hybridMultilevel"/>
    <w:tmpl w:val="512437FA"/>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A017223"/>
    <w:multiLevelType w:val="multilevel"/>
    <w:tmpl w:val="EFB8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206485"/>
    <w:multiLevelType w:val="hybridMultilevel"/>
    <w:tmpl w:val="117C38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14D7295"/>
    <w:multiLevelType w:val="hybridMultilevel"/>
    <w:tmpl w:val="248A0C9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15:restartNumberingAfterBreak="0">
    <w:nsid w:val="49DD738E"/>
    <w:multiLevelType w:val="multilevel"/>
    <w:tmpl w:val="C69E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8165D4"/>
    <w:multiLevelType w:val="hybridMultilevel"/>
    <w:tmpl w:val="A29CB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9AB5163"/>
    <w:multiLevelType w:val="hybridMultilevel"/>
    <w:tmpl w:val="18AE44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C2B3953"/>
    <w:multiLevelType w:val="hybridMultilevel"/>
    <w:tmpl w:val="BFA6F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25E00D6"/>
    <w:multiLevelType w:val="multilevel"/>
    <w:tmpl w:val="653E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187248"/>
    <w:multiLevelType w:val="hybridMultilevel"/>
    <w:tmpl w:val="FF96C70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15:restartNumberingAfterBreak="0">
    <w:nsid w:val="6E1A365F"/>
    <w:multiLevelType w:val="hybridMultilevel"/>
    <w:tmpl w:val="46DA84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037396E"/>
    <w:multiLevelType w:val="hybridMultilevel"/>
    <w:tmpl w:val="1D3CCC58"/>
    <w:lvl w:ilvl="0" w:tplc="05E2F1C0">
      <w:start w:val="418"/>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 w15:restartNumberingAfterBreak="0">
    <w:nsid w:val="76B95E80"/>
    <w:multiLevelType w:val="multilevel"/>
    <w:tmpl w:val="33721C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9"/>
  </w:num>
  <w:num w:numId="4">
    <w:abstractNumId w:val="5"/>
  </w:num>
  <w:num w:numId="5">
    <w:abstractNumId w:val="0"/>
  </w:num>
  <w:num w:numId="6">
    <w:abstractNumId w:val="10"/>
  </w:num>
  <w:num w:numId="7">
    <w:abstractNumId w:val="2"/>
  </w:num>
  <w:num w:numId="8">
    <w:abstractNumId w:val="3"/>
  </w:num>
  <w:num w:numId="9">
    <w:abstractNumId w:val="7"/>
  </w:num>
  <w:num w:numId="10">
    <w:abstractNumId w:val="13"/>
  </w:num>
  <w:num w:numId="11">
    <w:abstractNumId w:val="16"/>
  </w:num>
  <w:num w:numId="12">
    <w:abstractNumId w:val="12"/>
  </w:num>
  <w:num w:numId="13">
    <w:abstractNumId w:val="1"/>
  </w:num>
  <w:num w:numId="14">
    <w:abstractNumId w:val="1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0C8"/>
    <w:rsid w:val="00001E20"/>
    <w:rsid w:val="00005A97"/>
    <w:rsid w:val="00061DB3"/>
    <w:rsid w:val="000628D6"/>
    <w:rsid w:val="00077662"/>
    <w:rsid w:val="00085CB1"/>
    <w:rsid w:val="0009408C"/>
    <w:rsid w:val="000A0426"/>
    <w:rsid w:val="000A2049"/>
    <w:rsid w:val="000B17D7"/>
    <w:rsid w:val="000C2805"/>
    <w:rsid w:val="000D1915"/>
    <w:rsid w:val="000F0A1C"/>
    <w:rsid w:val="000F5216"/>
    <w:rsid w:val="001269A7"/>
    <w:rsid w:val="0019590B"/>
    <w:rsid w:val="001A62D2"/>
    <w:rsid w:val="001A7744"/>
    <w:rsid w:val="001B2820"/>
    <w:rsid w:val="001B540B"/>
    <w:rsid w:val="001C30B9"/>
    <w:rsid w:val="001C37C6"/>
    <w:rsid w:val="001C3BB2"/>
    <w:rsid w:val="001E7FD9"/>
    <w:rsid w:val="00206ADE"/>
    <w:rsid w:val="00235246"/>
    <w:rsid w:val="00272A66"/>
    <w:rsid w:val="00286154"/>
    <w:rsid w:val="002A56D0"/>
    <w:rsid w:val="002A61E3"/>
    <w:rsid w:val="002E20D3"/>
    <w:rsid w:val="002F650E"/>
    <w:rsid w:val="002F7543"/>
    <w:rsid w:val="00305C89"/>
    <w:rsid w:val="00316317"/>
    <w:rsid w:val="00325762"/>
    <w:rsid w:val="00326AB2"/>
    <w:rsid w:val="00330191"/>
    <w:rsid w:val="003502B0"/>
    <w:rsid w:val="003517A6"/>
    <w:rsid w:val="003666D0"/>
    <w:rsid w:val="00370E64"/>
    <w:rsid w:val="003742CD"/>
    <w:rsid w:val="0037549D"/>
    <w:rsid w:val="00377000"/>
    <w:rsid w:val="00394EF6"/>
    <w:rsid w:val="003B55CF"/>
    <w:rsid w:val="003D370F"/>
    <w:rsid w:val="003E3D33"/>
    <w:rsid w:val="003F42A6"/>
    <w:rsid w:val="00402E75"/>
    <w:rsid w:val="00415C53"/>
    <w:rsid w:val="00415CBE"/>
    <w:rsid w:val="00424998"/>
    <w:rsid w:val="004445BA"/>
    <w:rsid w:val="00451ED6"/>
    <w:rsid w:val="004651D0"/>
    <w:rsid w:val="00466017"/>
    <w:rsid w:val="00481214"/>
    <w:rsid w:val="004925D0"/>
    <w:rsid w:val="004A6A23"/>
    <w:rsid w:val="004D143D"/>
    <w:rsid w:val="004D4242"/>
    <w:rsid w:val="00556D2E"/>
    <w:rsid w:val="00557CB3"/>
    <w:rsid w:val="005601F4"/>
    <w:rsid w:val="0056049D"/>
    <w:rsid w:val="005706B1"/>
    <w:rsid w:val="00571AD8"/>
    <w:rsid w:val="005843AB"/>
    <w:rsid w:val="005A1DA3"/>
    <w:rsid w:val="005E6920"/>
    <w:rsid w:val="005F03D1"/>
    <w:rsid w:val="0060097D"/>
    <w:rsid w:val="00602FC0"/>
    <w:rsid w:val="00603BB5"/>
    <w:rsid w:val="00607523"/>
    <w:rsid w:val="0068563A"/>
    <w:rsid w:val="00697754"/>
    <w:rsid w:val="006A50B2"/>
    <w:rsid w:val="006C5AD1"/>
    <w:rsid w:val="00704FE7"/>
    <w:rsid w:val="0071488B"/>
    <w:rsid w:val="00726E4D"/>
    <w:rsid w:val="00733D0D"/>
    <w:rsid w:val="00735571"/>
    <w:rsid w:val="00755FCF"/>
    <w:rsid w:val="00772132"/>
    <w:rsid w:val="007807A5"/>
    <w:rsid w:val="007A6725"/>
    <w:rsid w:val="007B5806"/>
    <w:rsid w:val="007B689F"/>
    <w:rsid w:val="007C7FDD"/>
    <w:rsid w:val="00813F62"/>
    <w:rsid w:val="00816057"/>
    <w:rsid w:val="00845A18"/>
    <w:rsid w:val="008471E8"/>
    <w:rsid w:val="008603DE"/>
    <w:rsid w:val="008A37D1"/>
    <w:rsid w:val="008B351B"/>
    <w:rsid w:val="008C06F5"/>
    <w:rsid w:val="008D370C"/>
    <w:rsid w:val="008E6D94"/>
    <w:rsid w:val="00914042"/>
    <w:rsid w:val="00936A69"/>
    <w:rsid w:val="009430A4"/>
    <w:rsid w:val="00955DEF"/>
    <w:rsid w:val="00961357"/>
    <w:rsid w:val="00961E0D"/>
    <w:rsid w:val="009A2199"/>
    <w:rsid w:val="009B05E3"/>
    <w:rsid w:val="009B4FEF"/>
    <w:rsid w:val="009B5457"/>
    <w:rsid w:val="009E3619"/>
    <w:rsid w:val="00A30066"/>
    <w:rsid w:val="00A3260C"/>
    <w:rsid w:val="00A35B86"/>
    <w:rsid w:val="00A55877"/>
    <w:rsid w:val="00A57F67"/>
    <w:rsid w:val="00A626F9"/>
    <w:rsid w:val="00A805C8"/>
    <w:rsid w:val="00A877B0"/>
    <w:rsid w:val="00A87F25"/>
    <w:rsid w:val="00AA0E51"/>
    <w:rsid w:val="00AA2F8C"/>
    <w:rsid w:val="00AB7027"/>
    <w:rsid w:val="00AC0C44"/>
    <w:rsid w:val="00AD00C8"/>
    <w:rsid w:val="00AD35D8"/>
    <w:rsid w:val="00AE36ED"/>
    <w:rsid w:val="00AE6402"/>
    <w:rsid w:val="00AF006E"/>
    <w:rsid w:val="00AF3ABD"/>
    <w:rsid w:val="00B07F1D"/>
    <w:rsid w:val="00B337C5"/>
    <w:rsid w:val="00B730C4"/>
    <w:rsid w:val="00B82BDF"/>
    <w:rsid w:val="00B83E5E"/>
    <w:rsid w:val="00B90F0B"/>
    <w:rsid w:val="00B93B08"/>
    <w:rsid w:val="00BA0DFE"/>
    <w:rsid w:val="00BA39C3"/>
    <w:rsid w:val="00BE53E7"/>
    <w:rsid w:val="00BF2574"/>
    <w:rsid w:val="00BF3A13"/>
    <w:rsid w:val="00C5468A"/>
    <w:rsid w:val="00C83613"/>
    <w:rsid w:val="00C94F5B"/>
    <w:rsid w:val="00D6354E"/>
    <w:rsid w:val="00D756C2"/>
    <w:rsid w:val="00D8049C"/>
    <w:rsid w:val="00DB1EED"/>
    <w:rsid w:val="00DC086B"/>
    <w:rsid w:val="00DC49E2"/>
    <w:rsid w:val="00DD3993"/>
    <w:rsid w:val="00E013E7"/>
    <w:rsid w:val="00E21C40"/>
    <w:rsid w:val="00E266E0"/>
    <w:rsid w:val="00E3327D"/>
    <w:rsid w:val="00E43BF5"/>
    <w:rsid w:val="00E43D1D"/>
    <w:rsid w:val="00E56AA0"/>
    <w:rsid w:val="00EA1830"/>
    <w:rsid w:val="00EA3753"/>
    <w:rsid w:val="00EC5811"/>
    <w:rsid w:val="00EF2A36"/>
    <w:rsid w:val="00F12C98"/>
    <w:rsid w:val="00F132BF"/>
    <w:rsid w:val="00F1576B"/>
    <w:rsid w:val="00F25C14"/>
    <w:rsid w:val="00F3076E"/>
    <w:rsid w:val="00F30CCF"/>
    <w:rsid w:val="00F4115E"/>
    <w:rsid w:val="00F46D4A"/>
    <w:rsid w:val="00F74C11"/>
    <w:rsid w:val="00F94EFE"/>
    <w:rsid w:val="00FA27F9"/>
    <w:rsid w:val="00FA4965"/>
    <w:rsid w:val="00FB11D9"/>
    <w:rsid w:val="00FD37CF"/>
    <w:rsid w:val="00FE519D"/>
    <w:rsid w:val="00FE7DCD"/>
    <w:rsid w:val="00FF2CE5"/>
    <w:rsid w:val="00FF71E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E799DAB-C709-4FF7-B8A6-E1E2D2F2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00C8"/>
    <w:pPr>
      <w:tabs>
        <w:tab w:val="center" w:pos="4153"/>
        <w:tab w:val="right" w:pos="8306"/>
      </w:tabs>
    </w:pPr>
  </w:style>
  <w:style w:type="character" w:customStyle="1" w:styleId="En-tteCar">
    <w:name w:val="En-tête Car"/>
    <w:basedOn w:val="Policepardfaut"/>
    <w:link w:val="En-tte"/>
    <w:uiPriority w:val="99"/>
    <w:rsid w:val="00AD00C8"/>
  </w:style>
  <w:style w:type="paragraph" w:styleId="Pieddepage">
    <w:name w:val="footer"/>
    <w:basedOn w:val="Normal"/>
    <w:link w:val="PieddepageCar"/>
    <w:uiPriority w:val="99"/>
    <w:unhideWhenUsed/>
    <w:rsid w:val="00AD00C8"/>
    <w:pPr>
      <w:tabs>
        <w:tab w:val="center" w:pos="4153"/>
        <w:tab w:val="right" w:pos="8306"/>
      </w:tabs>
    </w:pPr>
  </w:style>
  <w:style w:type="character" w:customStyle="1" w:styleId="PieddepageCar">
    <w:name w:val="Pied de page Car"/>
    <w:basedOn w:val="Policepardfaut"/>
    <w:link w:val="Pieddepage"/>
    <w:uiPriority w:val="99"/>
    <w:rsid w:val="00AD00C8"/>
  </w:style>
  <w:style w:type="character" w:styleId="Numrodepage">
    <w:name w:val="page number"/>
    <w:basedOn w:val="Policepardfaut"/>
    <w:uiPriority w:val="99"/>
    <w:semiHidden/>
    <w:unhideWhenUsed/>
    <w:rsid w:val="00A3260C"/>
  </w:style>
  <w:style w:type="character" w:styleId="Marquedecommentaire">
    <w:name w:val="annotation reference"/>
    <w:basedOn w:val="Policepardfaut"/>
    <w:uiPriority w:val="99"/>
    <w:semiHidden/>
    <w:unhideWhenUsed/>
    <w:rsid w:val="00704FE7"/>
    <w:rPr>
      <w:sz w:val="16"/>
      <w:szCs w:val="16"/>
    </w:rPr>
  </w:style>
  <w:style w:type="paragraph" w:styleId="Commentaire">
    <w:name w:val="annotation text"/>
    <w:basedOn w:val="Normal"/>
    <w:link w:val="CommentaireCar"/>
    <w:uiPriority w:val="99"/>
    <w:semiHidden/>
    <w:unhideWhenUsed/>
    <w:rsid w:val="00704FE7"/>
    <w:rPr>
      <w:sz w:val="20"/>
      <w:szCs w:val="20"/>
    </w:rPr>
  </w:style>
  <w:style w:type="character" w:customStyle="1" w:styleId="CommentaireCar">
    <w:name w:val="Commentaire Car"/>
    <w:basedOn w:val="Policepardfaut"/>
    <w:link w:val="Commentaire"/>
    <w:uiPriority w:val="99"/>
    <w:semiHidden/>
    <w:rsid w:val="00704FE7"/>
    <w:rPr>
      <w:sz w:val="20"/>
      <w:szCs w:val="20"/>
    </w:rPr>
  </w:style>
  <w:style w:type="paragraph" w:styleId="Objetducommentaire">
    <w:name w:val="annotation subject"/>
    <w:basedOn w:val="Commentaire"/>
    <w:next w:val="Commentaire"/>
    <w:link w:val="ObjetducommentaireCar"/>
    <w:uiPriority w:val="99"/>
    <w:semiHidden/>
    <w:unhideWhenUsed/>
    <w:rsid w:val="00704FE7"/>
    <w:rPr>
      <w:b/>
      <w:bCs/>
    </w:rPr>
  </w:style>
  <w:style w:type="character" w:customStyle="1" w:styleId="ObjetducommentaireCar">
    <w:name w:val="Objet du commentaire Car"/>
    <w:basedOn w:val="CommentaireCar"/>
    <w:link w:val="Objetducommentaire"/>
    <w:uiPriority w:val="99"/>
    <w:semiHidden/>
    <w:rsid w:val="00704FE7"/>
    <w:rPr>
      <w:b/>
      <w:bCs/>
      <w:sz w:val="20"/>
      <w:szCs w:val="20"/>
    </w:rPr>
  </w:style>
  <w:style w:type="paragraph" w:styleId="Textedebulles">
    <w:name w:val="Balloon Text"/>
    <w:basedOn w:val="Normal"/>
    <w:link w:val="TextedebullesCar"/>
    <w:uiPriority w:val="99"/>
    <w:semiHidden/>
    <w:unhideWhenUsed/>
    <w:rsid w:val="00704FE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4FE7"/>
    <w:rPr>
      <w:rFonts w:ascii="Segoe UI" w:hAnsi="Segoe UI" w:cs="Segoe UI"/>
      <w:sz w:val="18"/>
      <w:szCs w:val="18"/>
    </w:rPr>
  </w:style>
  <w:style w:type="paragraph" w:styleId="Paragraphedeliste">
    <w:name w:val="List Paragraph"/>
    <w:basedOn w:val="Normal"/>
    <w:uiPriority w:val="34"/>
    <w:qFormat/>
    <w:rsid w:val="002F7543"/>
    <w:pPr>
      <w:ind w:left="720"/>
      <w:contextualSpacing/>
    </w:pPr>
  </w:style>
  <w:style w:type="character" w:styleId="Lienhypertexte">
    <w:name w:val="Hyperlink"/>
    <w:basedOn w:val="Policepardfaut"/>
    <w:uiPriority w:val="99"/>
    <w:unhideWhenUsed/>
    <w:rsid w:val="00602FC0"/>
    <w:rPr>
      <w:color w:val="0000FF"/>
      <w:u w:val="single"/>
    </w:rPr>
  </w:style>
  <w:style w:type="character" w:customStyle="1" w:styleId="UnresolvedMention">
    <w:name w:val="Unresolved Mention"/>
    <w:basedOn w:val="Policepardfaut"/>
    <w:uiPriority w:val="99"/>
    <w:semiHidden/>
    <w:unhideWhenUsed/>
    <w:rsid w:val="00602FC0"/>
    <w:rPr>
      <w:color w:val="605E5C"/>
      <w:shd w:val="clear" w:color="auto" w:fill="E1DFDD"/>
    </w:rPr>
  </w:style>
  <w:style w:type="paragraph" w:customStyle="1" w:styleId="xmsonormal">
    <w:name w:val="x_msonormal"/>
    <w:basedOn w:val="Normal"/>
    <w:rsid w:val="00C5468A"/>
    <w:pPr>
      <w:spacing w:before="100" w:beforeAutospacing="1" w:after="100" w:afterAutospacing="1"/>
    </w:pPr>
    <w:rPr>
      <w:rFonts w:ascii="Calibri" w:hAnsi="Calibri" w:cs="Calibri"/>
      <w:sz w:val="22"/>
      <w:szCs w:val="22"/>
      <w:lang w:eastAsia="fr-CA"/>
    </w:rPr>
  </w:style>
  <w:style w:type="paragraph" w:customStyle="1" w:styleId="xmsolistparagraph">
    <w:name w:val="x_msolistparagraph"/>
    <w:basedOn w:val="Normal"/>
    <w:rsid w:val="00C5468A"/>
    <w:pPr>
      <w:spacing w:before="100" w:beforeAutospacing="1" w:after="100" w:afterAutospacing="1"/>
    </w:pPr>
    <w:rPr>
      <w:rFonts w:ascii="Calibri" w:hAnsi="Calibri" w:cs="Calibri"/>
      <w:sz w:val="22"/>
      <w:szCs w:val="22"/>
      <w:lang w:eastAsia="fr-CA"/>
    </w:rPr>
  </w:style>
  <w:style w:type="paragraph" w:customStyle="1" w:styleId="Default">
    <w:name w:val="Default"/>
    <w:rsid w:val="009B4FEF"/>
    <w:pPr>
      <w:autoSpaceDE w:val="0"/>
      <w:autoSpaceDN w:val="0"/>
      <w:adjustRightInd w:val="0"/>
    </w:pPr>
    <w:rPr>
      <w:rFonts w:ascii="Arial" w:hAnsi="Arial" w:cs="Arial"/>
      <w:color w:val="000000"/>
    </w:rPr>
  </w:style>
  <w:style w:type="paragraph" w:styleId="Textebrut">
    <w:name w:val="Plain Text"/>
    <w:basedOn w:val="Normal"/>
    <w:link w:val="TextebrutCar"/>
    <w:uiPriority w:val="99"/>
    <w:semiHidden/>
    <w:unhideWhenUsed/>
    <w:rsid w:val="002F650E"/>
    <w:rPr>
      <w:rFonts w:ascii="Consolas" w:hAnsi="Consolas"/>
      <w:sz w:val="21"/>
      <w:szCs w:val="21"/>
    </w:rPr>
  </w:style>
  <w:style w:type="character" w:customStyle="1" w:styleId="TextebrutCar">
    <w:name w:val="Texte brut Car"/>
    <w:basedOn w:val="Policepardfaut"/>
    <w:link w:val="Textebrut"/>
    <w:uiPriority w:val="99"/>
    <w:semiHidden/>
    <w:rsid w:val="002F650E"/>
    <w:rPr>
      <w:rFonts w:ascii="Consolas" w:hAnsi="Consolas"/>
      <w:sz w:val="21"/>
      <w:szCs w:val="21"/>
    </w:rPr>
  </w:style>
  <w:style w:type="paragraph" w:customStyle="1" w:styleId="xxmsonormal">
    <w:name w:val="x_x_msonormal"/>
    <w:basedOn w:val="Normal"/>
    <w:rsid w:val="00FA27F9"/>
    <w:pPr>
      <w:spacing w:before="100" w:beforeAutospacing="1" w:after="100" w:afterAutospacing="1"/>
    </w:pPr>
    <w:rPr>
      <w:rFonts w:ascii="Times New Roman" w:eastAsia="Times New Roman" w:hAnsi="Times New Roman" w:cs="Times New Roman"/>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31913">
      <w:bodyDiv w:val="1"/>
      <w:marLeft w:val="0"/>
      <w:marRight w:val="0"/>
      <w:marTop w:val="0"/>
      <w:marBottom w:val="0"/>
      <w:divBdr>
        <w:top w:val="none" w:sz="0" w:space="0" w:color="auto"/>
        <w:left w:val="none" w:sz="0" w:space="0" w:color="auto"/>
        <w:bottom w:val="none" w:sz="0" w:space="0" w:color="auto"/>
        <w:right w:val="none" w:sz="0" w:space="0" w:color="auto"/>
      </w:divBdr>
    </w:div>
    <w:div w:id="121921849">
      <w:bodyDiv w:val="1"/>
      <w:marLeft w:val="0"/>
      <w:marRight w:val="0"/>
      <w:marTop w:val="0"/>
      <w:marBottom w:val="0"/>
      <w:divBdr>
        <w:top w:val="none" w:sz="0" w:space="0" w:color="auto"/>
        <w:left w:val="none" w:sz="0" w:space="0" w:color="auto"/>
        <w:bottom w:val="none" w:sz="0" w:space="0" w:color="auto"/>
        <w:right w:val="none" w:sz="0" w:space="0" w:color="auto"/>
      </w:divBdr>
    </w:div>
    <w:div w:id="242955626">
      <w:bodyDiv w:val="1"/>
      <w:marLeft w:val="0"/>
      <w:marRight w:val="0"/>
      <w:marTop w:val="0"/>
      <w:marBottom w:val="0"/>
      <w:divBdr>
        <w:top w:val="none" w:sz="0" w:space="0" w:color="auto"/>
        <w:left w:val="none" w:sz="0" w:space="0" w:color="auto"/>
        <w:bottom w:val="none" w:sz="0" w:space="0" w:color="auto"/>
        <w:right w:val="none" w:sz="0" w:space="0" w:color="auto"/>
      </w:divBdr>
    </w:div>
    <w:div w:id="296451965">
      <w:bodyDiv w:val="1"/>
      <w:marLeft w:val="0"/>
      <w:marRight w:val="0"/>
      <w:marTop w:val="0"/>
      <w:marBottom w:val="0"/>
      <w:divBdr>
        <w:top w:val="none" w:sz="0" w:space="0" w:color="auto"/>
        <w:left w:val="none" w:sz="0" w:space="0" w:color="auto"/>
        <w:bottom w:val="none" w:sz="0" w:space="0" w:color="auto"/>
        <w:right w:val="none" w:sz="0" w:space="0" w:color="auto"/>
      </w:divBdr>
      <w:divsChild>
        <w:div w:id="450050406">
          <w:marLeft w:val="0"/>
          <w:marRight w:val="0"/>
          <w:marTop w:val="0"/>
          <w:marBottom w:val="0"/>
          <w:divBdr>
            <w:top w:val="none" w:sz="0" w:space="0" w:color="auto"/>
            <w:left w:val="none" w:sz="0" w:space="0" w:color="auto"/>
            <w:bottom w:val="none" w:sz="0" w:space="0" w:color="auto"/>
            <w:right w:val="none" w:sz="0" w:space="0" w:color="auto"/>
          </w:divBdr>
          <w:divsChild>
            <w:div w:id="1715958219">
              <w:marLeft w:val="0"/>
              <w:marRight w:val="0"/>
              <w:marTop w:val="0"/>
              <w:marBottom w:val="0"/>
              <w:divBdr>
                <w:top w:val="none" w:sz="0" w:space="0" w:color="auto"/>
                <w:left w:val="none" w:sz="0" w:space="0" w:color="auto"/>
                <w:bottom w:val="none" w:sz="0" w:space="0" w:color="auto"/>
                <w:right w:val="none" w:sz="0" w:space="0" w:color="auto"/>
              </w:divBdr>
              <w:divsChild>
                <w:div w:id="212616129">
                  <w:marLeft w:val="0"/>
                  <w:marRight w:val="0"/>
                  <w:marTop w:val="0"/>
                  <w:marBottom w:val="0"/>
                  <w:divBdr>
                    <w:top w:val="none" w:sz="0" w:space="0" w:color="auto"/>
                    <w:left w:val="none" w:sz="0" w:space="0" w:color="auto"/>
                    <w:bottom w:val="none" w:sz="0" w:space="0" w:color="auto"/>
                    <w:right w:val="none" w:sz="0" w:space="0" w:color="auto"/>
                  </w:divBdr>
                  <w:divsChild>
                    <w:div w:id="11614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809389">
      <w:bodyDiv w:val="1"/>
      <w:marLeft w:val="0"/>
      <w:marRight w:val="0"/>
      <w:marTop w:val="0"/>
      <w:marBottom w:val="0"/>
      <w:divBdr>
        <w:top w:val="none" w:sz="0" w:space="0" w:color="auto"/>
        <w:left w:val="none" w:sz="0" w:space="0" w:color="auto"/>
        <w:bottom w:val="none" w:sz="0" w:space="0" w:color="auto"/>
        <w:right w:val="none" w:sz="0" w:space="0" w:color="auto"/>
      </w:divBdr>
    </w:div>
    <w:div w:id="822938625">
      <w:bodyDiv w:val="1"/>
      <w:marLeft w:val="0"/>
      <w:marRight w:val="0"/>
      <w:marTop w:val="0"/>
      <w:marBottom w:val="0"/>
      <w:divBdr>
        <w:top w:val="none" w:sz="0" w:space="0" w:color="auto"/>
        <w:left w:val="none" w:sz="0" w:space="0" w:color="auto"/>
        <w:bottom w:val="none" w:sz="0" w:space="0" w:color="auto"/>
        <w:right w:val="none" w:sz="0" w:space="0" w:color="auto"/>
      </w:divBdr>
    </w:div>
    <w:div w:id="846943319">
      <w:bodyDiv w:val="1"/>
      <w:marLeft w:val="0"/>
      <w:marRight w:val="0"/>
      <w:marTop w:val="0"/>
      <w:marBottom w:val="0"/>
      <w:divBdr>
        <w:top w:val="none" w:sz="0" w:space="0" w:color="auto"/>
        <w:left w:val="none" w:sz="0" w:space="0" w:color="auto"/>
        <w:bottom w:val="none" w:sz="0" w:space="0" w:color="auto"/>
        <w:right w:val="none" w:sz="0" w:space="0" w:color="auto"/>
      </w:divBdr>
    </w:div>
    <w:div w:id="1108738112">
      <w:bodyDiv w:val="1"/>
      <w:marLeft w:val="0"/>
      <w:marRight w:val="0"/>
      <w:marTop w:val="0"/>
      <w:marBottom w:val="0"/>
      <w:divBdr>
        <w:top w:val="none" w:sz="0" w:space="0" w:color="auto"/>
        <w:left w:val="none" w:sz="0" w:space="0" w:color="auto"/>
        <w:bottom w:val="none" w:sz="0" w:space="0" w:color="auto"/>
        <w:right w:val="none" w:sz="0" w:space="0" w:color="auto"/>
      </w:divBdr>
    </w:div>
    <w:div w:id="1222594839">
      <w:bodyDiv w:val="1"/>
      <w:marLeft w:val="0"/>
      <w:marRight w:val="0"/>
      <w:marTop w:val="0"/>
      <w:marBottom w:val="0"/>
      <w:divBdr>
        <w:top w:val="none" w:sz="0" w:space="0" w:color="auto"/>
        <w:left w:val="none" w:sz="0" w:space="0" w:color="auto"/>
        <w:bottom w:val="none" w:sz="0" w:space="0" w:color="auto"/>
        <w:right w:val="none" w:sz="0" w:space="0" w:color="auto"/>
      </w:divBdr>
    </w:div>
    <w:div w:id="127409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fa.gouv.qc.ca/fr/services-de-garde/coronavirus-fermeture-sdg/Pages/index.aspx"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quebec.ca/sante/problemes-de-sante/a-z/coronavirus-2019/"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C165618D52FC4F92BB8E2B3818CAF5" ma:contentTypeVersion="14" ma:contentTypeDescription="Crée un document." ma:contentTypeScope="" ma:versionID="223a65a6b2b2bafb3224cbbbae84e0f6">
  <xsd:schema xmlns:xsd="http://www.w3.org/2001/XMLSchema" xmlns:xs="http://www.w3.org/2001/XMLSchema" xmlns:p="http://schemas.microsoft.com/office/2006/metadata/properties" xmlns:ns1="http://schemas.microsoft.com/sharepoint/v3" xmlns:ns2="3a9f751f-c4dd-4c86-929d-4194b8a8a79f" xmlns:ns3="8a649289-b8d0-432a-8074-69422a768e5a" targetNamespace="http://schemas.microsoft.com/office/2006/metadata/properties" ma:root="true" ma:fieldsID="3c5a495d6c9e9734de567a2847fcb3fc" ns1:_="" ns2:_="" ns3:_="">
    <xsd:import namespace="http://schemas.microsoft.com/sharepoint/v3"/>
    <xsd:import namespace="3a9f751f-c4dd-4c86-929d-4194b8a8a79f"/>
    <xsd:import namespace="8a649289-b8d0-432a-8074-69422a768e5a"/>
    <xsd:element name="properties">
      <xsd:complexType>
        <xsd:sequence>
          <xsd:element name="documentManagement">
            <xsd:complexType>
              <xsd:all>
                <xsd:element ref="ns1:PublishingStartDate" minOccurs="0"/>
                <xsd:element ref="ns1:PublishingExpirationDate" minOccurs="0"/>
                <xsd:element ref="ns2:AxePublications"/>
                <xsd:element ref="ns2:DatePublications"/>
                <xsd:element ref="ns2:FraisPublications"/>
                <xsd:element ref="ns2:LanguePublications"/>
                <xsd:element ref="ns2:NumeroPublications" minOccurs="0"/>
                <xsd:element ref="ns2:TitrePublications"/>
                <xsd:element ref="ns2:TypePublications"/>
                <xsd:element ref="ns2:CategoriePublications"/>
                <xsd:element ref="ns2:ResumePublications"/>
                <xsd:element ref="ns3:DateDerniereModification" minOccurs="0"/>
                <xsd:element ref="ns3:LienVersPublicationModeHTML" minOccurs="0"/>
                <xsd:element ref="ns3:LienExternePubl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 ma:internalName="PublishingStartDate">
      <xsd:simpleType>
        <xsd:restriction base="dms:Unknown"/>
      </xsd:simpleType>
    </xsd:element>
    <xsd:element name="PublishingExpirationDate" ma:index="9" nillable="true" ma:displayName="Date de fin de planification"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9f751f-c4dd-4c86-929d-4194b8a8a79f" elementFormDefault="qualified">
    <xsd:import namespace="http://schemas.microsoft.com/office/2006/documentManagement/types"/>
    <xsd:import namespace="http://schemas.microsoft.com/office/infopath/2007/PartnerControls"/>
    <xsd:element name="AxePublications" ma:index="10" ma:displayName="AxePublications" ma:list="b6034f8c-170e-4d7b-8dad-3597ed0a7293" ma:internalName="AxePublications" ma:showField="Title" ma:web="2f384343-11fe-4d05-ad54-a1bf1dbe275d">
      <xsd:simpleType>
        <xsd:restriction base="dms:Lookup"/>
      </xsd:simpleType>
    </xsd:element>
    <xsd:element name="DatePublications" ma:index="11" ma:displayName="DatePublications" ma:internalName="DatePublications">
      <xsd:simpleType>
        <xsd:restriction base="dms:Text">
          <xsd:maxLength value="255"/>
        </xsd:restriction>
      </xsd:simpleType>
    </xsd:element>
    <xsd:element name="FraisPublications" ma:index="12" ma:displayName="FraisPublications" ma:list="067d726c-4e01-4772-a17a-e53d570aa26d" ma:internalName="FraisPublications" ma:showField="Title" ma:web="2f384343-11fe-4d05-ad54-a1bf1dbe275d">
      <xsd:simpleType>
        <xsd:restriction base="dms:Lookup"/>
      </xsd:simpleType>
    </xsd:element>
    <xsd:element name="LanguePublications" ma:index="13" ma:displayName="LanguePublications" ma:list="f746d96f-9846-4f9a-9a1c-bb1c49b872e7" ma:internalName="LanguePublications" ma:showField="Title" ma:web="2f384343-11fe-4d05-ad54-a1bf1dbe275d">
      <xsd:simpleType>
        <xsd:restriction base="dms:Lookup"/>
      </xsd:simpleType>
    </xsd:element>
    <xsd:element name="NumeroPublications" ma:index="14" nillable="true" ma:displayName="NumeroPublications" ma:internalName="NumeroPublications">
      <xsd:simpleType>
        <xsd:restriction base="dms:Text">
          <xsd:maxLength value="255"/>
        </xsd:restriction>
      </xsd:simpleType>
    </xsd:element>
    <xsd:element name="TitrePublications" ma:index="15" ma:displayName="TitrePublications" ma:internalName="TitrePublications">
      <xsd:simpleType>
        <xsd:restriction base="dms:Text">
          <xsd:maxLength value="255"/>
        </xsd:restriction>
      </xsd:simpleType>
    </xsd:element>
    <xsd:element name="TypePublications" ma:index="16" ma:displayName="TypePublications" ma:list="1f63912c-6caf-450b-a52e-94b3afbabe0b" ma:internalName="TypePublications" ma:showField="Title" ma:web="2f384343-11fe-4d05-ad54-a1bf1dbe275d">
      <xsd:simpleType>
        <xsd:restriction base="dms:Lookup"/>
      </xsd:simpleType>
    </xsd:element>
    <xsd:element name="CategoriePublications" ma:index="17" ma:displayName="CategoriePublications" ma:list="828bab4e-f68b-4a8d-84b0-236b55a0bb7a" ma:internalName="CategoriePublications" ma:showField="Title" ma:web="2f384343-11fe-4d05-ad54-a1bf1dbe275d">
      <xsd:simpleType>
        <xsd:restriction base="dms:Lookup"/>
      </xsd:simpleType>
    </xsd:element>
    <xsd:element name="ResumePublications" ma:index="18" ma:displayName="ResumePublications" ma:internalName="ResumePublication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649289-b8d0-432a-8074-69422a768e5a" elementFormDefault="qualified">
    <xsd:import namespace="http://schemas.microsoft.com/office/2006/documentManagement/types"/>
    <xsd:import namespace="http://schemas.microsoft.com/office/infopath/2007/PartnerControls"/>
    <xsd:element name="DateDerniereModification" ma:index="19" nillable="true" ma:displayName="DateDerniereModification" ma:internalName="DateDerniereModification">
      <xsd:simpleType>
        <xsd:restriction base="dms:Text">
          <xsd:maxLength value="255"/>
        </xsd:restriction>
      </xsd:simpleType>
    </xsd:element>
    <xsd:element name="LienVersPublicationModeHTML" ma:index="20" nillable="true" ma:displayName="LienVersPublicationModeHTML" ma:format="Hyperlink" ma:internalName="LienVersPublicationModeHTML">
      <xsd:complexType>
        <xsd:complexContent>
          <xsd:extension base="dms:URL">
            <xsd:sequence>
              <xsd:element name="Url" type="dms:ValidUrl" minOccurs="0" nillable="true"/>
              <xsd:element name="Description" type="xsd:string" nillable="true"/>
            </xsd:sequence>
          </xsd:extension>
        </xsd:complexContent>
      </xsd:complexType>
    </xsd:element>
    <xsd:element name="LienExternePublication" ma:index="21" nillable="true" ma:displayName="LienExternePublication" ma:internalName="LienExternePublication">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itrePublications xmlns="3a9f751f-c4dd-4c86-929d-4194b8a8a79f">Bulletin d'information du 27 mars 2020 - Parents qui travaillent dans les services essentiels et qui demeurent au même service de garde</TitrePublications>
    <ResumePublications xmlns="3a9f751f-c4dd-4c86-929d-4194b8a8a79f">Ce bulletin est destiné aux parents qui travaillent dans les services essentiels et qui demeurent au même centre de la petite enfance, à la même garderie subventionnée ou au même service de garde en milieu familial</ResumePublications>
    <CategoriePublications xmlns="3a9f751f-c4dd-4c86-929d-4194b8a8a79f">11</CategoriePublications>
    <LienVersPublicationModeHTML xmlns="8a649289-b8d0-432a-8074-69422a768e5a">
      <Url xsi:nil="true"/>
      <Description xsi:nil="true"/>
    </LienVersPublicationModeHTML>
    <LanguePublications xmlns="3a9f751f-c4dd-4c86-929d-4194b8a8a79f">1</LanguePublications>
    <AxePublications xmlns="3a9f751f-c4dd-4c86-929d-4194b8a8a79f">3</AxePublications>
    <PublishingExpirationDate xmlns="http://schemas.microsoft.com/sharepoint/v3" xsi:nil="true"/>
    <NumeroPublications xmlns="3a9f751f-c4dd-4c86-929d-4194b8a8a79f" xsi:nil="true"/>
    <PublishingStartDate xmlns="http://schemas.microsoft.com/sharepoint/v3" xsi:nil="true"/>
    <TypePublications xmlns="3a9f751f-c4dd-4c86-929d-4194b8a8a79f">4</TypePublications>
    <DateDerniereModification xmlns="8a649289-b8d0-432a-8074-69422a768e5a">2020-03-27</DateDerniereModification>
    <LienExternePublication xmlns="8a649289-b8d0-432a-8074-69422a768e5a">
      <Url xsi:nil="true"/>
      <Description xsi:nil="true"/>
    </LienExternePublication>
    <FraisPublications xmlns="3a9f751f-c4dd-4c86-929d-4194b8a8a79f">1</FraisPublications>
    <DatePublications xmlns="3a9f751f-c4dd-4c86-929d-4194b8a8a79f">2020-04-08</DatePublications>
  </documentManagement>
</p:properties>
</file>

<file path=customXml/itemProps1.xml><?xml version="1.0" encoding="utf-8"?>
<ds:datastoreItem xmlns:ds="http://schemas.openxmlformats.org/officeDocument/2006/customXml" ds:itemID="{60602BF4-250B-4CEE-AF88-0F43786B6A2E}">
  <ds:schemaRefs>
    <ds:schemaRef ds:uri="http://schemas.openxmlformats.org/officeDocument/2006/bibliography"/>
  </ds:schemaRefs>
</ds:datastoreItem>
</file>

<file path=customXml/itemProps2.xml><?xml version="1.0" encoding="utf-8"?>
<ds:datastoreItem xmlns:ds="http://schemas.openxmlformats.org/officeDocument/2006/customXml" ds:itemID="{CF8C8785-F5C2-468E-8CBE-03780D9DEF4C}"/>
</file>

<file path=customXml/itemProps3.xml><?xml version="1.0" encoding="utf-8"?>
<ds:datastoreItem xmlns:ds="http://schemas.openxmlformats.org/officeDocument/2006/customXml" ds:itemID="{CAD1E9AA-6987-47E8-98B3-E03EBD003665}"/>
</file>

<file path=customXml/itemProps4.xml><?xml version="1.0" encoding="utf-8"?>
<ds:datastoreItem xmlns:ds="http://schemas.openxmlformats.org/officeDocument/2006/customXml" ds:itemID="{8B9A88FC-80D4-42CD-9A7E-7A9EE16A2590}"/>
</file>

<file path=docProps/app.xml><?xml version="1.0" encoding="utf-8"?>
<Properties xmlns="http://schemas.openxmlformats.org/officeDocument/2006/extended-properties" xmlns:vt="http://schemas.openxmlformats.org/officeDocument/2006/docPropsVTypes">
  <Template>Normal.dotm</Template>
  <TotalTime>2</TotalTime>
  <Pages>2</Pages>
  <Words>430</Words>
  <Characters>2368</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d'information du 27 mars 2020 - Parents qui travaillent dans les services essentiels et qui demeurent au même service de garde</dc:title>
  <dc:creator>Anne-Marie Émond</dc:creator>
  <cp:lastModifiedBy>Beaulieu, Réjean (MFA-BSM)</cp:lastModifiedBy>
  <cp:revision>3</cp:revision>
  <cp:lastPrinted>2020-03-27T22:20:00Z</cp:lastPrinted>
  <dcterms:created xsi:type="dcterms:W3CDTF">2020-04-07T21:06:00Z</dcterms:created>
  <dcterms:modified xsi:type="dcterms:W3CDTF">2020-04-08T21:48:00Z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0x0101003DC165618D52FC4F92BB8E2B3818CAF5</vt:lpwstr>
  </property>
  <property fmtid="{D5CDD505-2E9C-101B-9397-08002B2CF9AE}" pid="3" name="Order">
    <vt:r8>395900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